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E8EA4" w14:textId="77777777" w:rsidR="00183B9C" w:rsidRDefault="00183B9C" w:rsidP="00C33BCD">
      <w:pPr>
        <w:spacing w:line="360" w:lineRule="auto"/>
        <w:jc w:val="both"/>
      </w:pPr>
    </w:p>
    <w:p w14:paraId="6BC2EBD0" w14:textId="77777777" w:rsidR="00C33BCD" w:rsidRDefault="00C33BCD" w:rsidP="00C33BCD">
      <w:pPr>
        <w:spacing w:line="360" w:lineRule="auto"/>
        <w:jc w:val="both"/>
      </w:pPr>
    </w:p>
    <w:p w14:paraId="2FDD7A48" w14:textId="03642486" w:rsidR="00C33BCD" w:rsidRPr="00C33BCD" w:rsidRDefault="002866AC" w:rsidP="00C33BCD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201</w:t>
      </w:r>
      <w:r w:rsidR="00810062">
        <w:rPr>
          <w:b/>
          <w:sz w:val="32"/>
          <w:szCs w:val="32"/>
        </w:rPr>
        <w:t>4</w:t>
      </w:r>
      <w:r w:rsidR="00C33BCD" w:rsidRPr="00C33BCD">
        <w:rPr>
          <w:b/>
          <w:sz w:val="32"/>
          <w:szCs w:val="32"/>
        </w:rPr>
        <w:t xml:space="preserve"> AGM Proxy Form Letter</w:t>
      </w:r>
    </w:p>
    <w:p w14:paraId="5EA8EF66" w14:textId="77777777" w:rsidR="00C33BCD" w:rsidRDefault="00C33BCD" w:rsidP="00C33BCD">
      <w:pPr>
        <w:spacing w:line="360" w:lineRule="auto"/>
        <w:jc w:val="both"/>
      </w:pPr>
    </w:p>
    <w:p w14:paraId="11F514B1" w14:textId="0AF989B1" w:rsidR="00C33BCD" w:rsidRDefault="00C33BCD" w:rsidP="00C33BCD">
      <w:pPr>
        <w:spacing w:line="360" w:lineRule="auto"/>
        <w:jc w:val="both"/>
      </w:pPr>
      <w:r>
        <w:t xml:space="preserve">I, ________________________________________________________ DO HEREBY PROXY MY VOTE TO: ________________________________________________________ </w:t>
      </w:r>
      <w:r w:rsidR="002866AC">
        <w:t>TO VOTE ON MY BEHALF AT THE 201</w:t>
      </w:r>
      <w:r w:rsidR="00810062">
        <w:t>4</w:t>
      </w:r>
      <w:r>
        <w:t xml:space="preserve"> ANNUAL GENERAL MEETING TO BE HELD </w:t>
      </w:r>
      <w:r w:rsidR="002866AC">
        <w:t xml:space="preserve">DECEMBER </w:t>
      </w:r>
      <w:r w:rsidR="00810062">
        <w:t>27</w:t>
      </w:r>
      <w:r w:rsidR="0068319A">
        <w:t>, 201</w:t>
      </w:r>
      <w:r w:rsidR="00810062">
        <w:t>4</w:t>
      </w:r>
      <w:r w:rsidR="0068319A">
        <w:t xml:space="preserve"> </w:t>
      </w:r>
      <w:r>
        <w:t>AND FOR DOING THIS, IS MY SUFFICIENT WARRANT AND AUTHORITY.</w:t>
      </w:r>
    </w:p>
    <w:p w14:paraId="02278EB7" w14:textId="77777777" w:rsidR="00C33BCD" w:rsidRDefault="00C33BCD" w:rsidP="00C33BCD">
      <w:pPr>
        <w:spacing w:line="360" w:lineRule="auto"/>
        <w:jc w:val="both"/>
      </w:pPr>
    </w:p>
    <w:p w14:paraId="429AAFBD" w14:textId="36351B5D" w:rsidR="00C33BCD" w:rsidRPr="00C33BCD" w:rsidRDefault="00C33BCD" w:rsidP="00C33BCD">
      <w:pPr>
        <w:tabs>
          <w:tab w:val="left" w:pos="8222"/>
        </w:tabs>
        <w:spacing w:line="360" w:lineRule="auto"/>
        <w:jc w:val="both"/>
        <w:rPr>
          <w:u w:val="single"/>
        </w:rPr>
      </w:pPr>
      <w:r>
        <w:t>THE PROXY VOTE WILL TAKE PLACE DURING</w:t>
      </w:r>
      <w:proofErr w:type="gramStart"/>
      <w:r>
        <w:t xml:space="preserve">: </w:t>
      </w:r>
      <w:r>
        <w:rPr>
          <w:u w:val="single"/>
        </w:rPr>
        <w:t xml:space="preserve">          </w:t>
      </w:r>
      <w:r w:rsidR="002866AC">
        <w:rPr>
          <w:u w:val="single"/>
        </w:rPr>
        <w:t>DECEMBER</w:t>
      </w:r>
      <w:proofErr w:type="gramEnd"/>
      <w:r w:rsidR="00F22ABF">
        <w:rPr>
          <w:u w:val="single"/>
        </w:rPr>
        <w:t xml:space="preserve"> </w:t>
      </w:r>
      <w:r w:rsidR="00810062">
        <w:rPr>
          <w:u w:val="single"/>
        </w:rPr>
        <w:t>27</w:t>
      </w:r>
      <w:r>
        <w:rPr>
          <w:u w:val="single"/>
        </w:rPr>
        <w:t>, 201</w:t>
      </w:r>
      <w:r w:rsidR="00810062">
        <w:rPr>
          <w:u w:val="single"/>
        </w:rPr>
        <w:t>4</w:t>
      </w:r>
      <w:r>
        <w:rPr>
          <w:u w:val="single"/>
        </w:rPr>
        <w:tab/>
      </w:r>
    </w:p>
    <w:p w14:paraId="4354B46A" w14:textId="77777777" w:rsidR="00C33BCD" w:rsidRDefault="00C33BCD" w:rsidP="00C33BCD">
      <w:pPr>
        <w:spacing w:line="360" w:lineRule="auto"/>
        <w:jc w:val="both"/>
      </w:pPr>
    </w:p>
    <w:p w14:paraId="239A0D51" w14:textId="586776F3" w:rsidR="00C33BCD" w:rsidRDefault="00C33BCD" w:rsidP="00C33BCD">
      <w:pPr>
        <w:spacing w:line="360" w:lineRule="auto"/>
        <w:jc w:val="both"/>
      </w:pPr>
      <w:r>
        <w:t>DATED THIS ____________ DAY OF _</w:t>
      </w:r>
      <w:r w:rsidR="002866AC">
        <w:t>___________________________ 201</w:t>
      </w:r>
      <w:r w:rsidR="005F0335">
        <w:t>4</w:t>
      </w:r>
    </w:p>
    <w:p w14:paraId="67FDA8DA" w14:textId="77777777" w:rsidR="00C33BCD" w:rsidRDefault="00C33BCD" w:rsidP="00C33BCD">
      <w:pPr>
        <w:spacing w:line="360" w:lineRule="auto"/>
        <w:jc w:val="both"/>
      </w:pPr>
    </w:p>
    <w:p w14:paraId="09439787" w14:textId="77777777" w:rsidR="00C33BCD" w:rsidRDefault="00C33BCD" w:rsidP="00C33BCD">
      <w:pPr>
        <w:spacing w:line="360" w:lineRule="auto"/>
        <w:jc w:val="both"/>
      </w:pPr>
      <w:r>
        <w:t>SIGNATURE: __________________________________________________</w:t>
      </w:r>
    </w:p>
    <w:p w14:paraId="0118D1D7" w14:textId="77777777" w:rsidR="00C33BCD" w:rsidRDefault="00C33BCD" w:rsidP="00C33BCD">
      <w:pPr>
        <w:spacing w:line="360" w:lineRule="auto"/>
        <w:jc w:val="both"/>
      </w:pPr>
    </w:p>
    <w:p w14:paraId="3036D6A2" w14:textId="77777777" w:rsidR="00C33BCD" w:rsidRDefault="00C33BCD" w:rsidP="00C33BCD">
      <w:pPr>
        <w:spacing w:line="360" w:lineRule="auto"/>
        <w:jc w:val="both"/>
      </w:pPr>
      <w:r>
        <w:t>SIGNED AND APPROVED BY THE SECRETARY AND/OR CREDENTIALS COMMITTEE:</w:t>
      </w:r>
    </w:p>
    <w:p w14:paraId="42D4E12A" w14:textId="77777777" w:rsidR="00C33BCD" w:rsidRDefault="00C33BCD" w:rsidP="00C33BCD">
      <w:pPr>
        <w:spacing w:line="360" w:lineRule="auto"/>
        <w:jc w:val="both"/>
      </w:pPr>
    </w:p>
    <w:p w14:paraId="7BCEE534" w14:textId="77777777" w:rsidR="00C33BCD" w:rsidRDefault="00C33BCD" w:rsidP="00C33BCD">
      <w:pPr>
        <w:spacing w:line="360" w:lineRule="auto"/>
        <w:jc w:val="both"/>
      </w:pPr>
      <w:r>
        <w:t>SIGNATURE: __________________________________________________</w:t>
      </w:r>
    </w:p>
    <w:p w14:paraId="4B3BF56D" w14:textId="77777777" w:rsidR="00C33BCD" w:rsidRDefault="00C33BCD" w:rsidP="00C33BCD">
      <w:pPr>
        <w:spacing w:line="360" w:lineRule="auto"/>
        <w:jc w:val="both"/>
      </w:pPr>
    </w:p>
    <w:p w14:paraId="5643220D" w14:textId="77777777" w:rsidR="00C33BCD" w:rsidRPr="00F22ABF" w:rsidRDefault="00C33BCD" w:rsidP="00C33BCD">
      <w:pPr>
        <w:pStyle w:val="ListParagraph"/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F22ABF">
        <w:rPr>
          <w:sz w:val="18"/>
          <w:szCs w:val="18"/>
        </w:rPr>
        <w:t>PLEASE NOTE THAT PROXY ASSIGNMENT MUST SPECIFY WHEN THE PROXY IS TO TAKE EFFECT AND TO WHOM THE PROXY IS ASSIGNED.</w:t>
      </w:r>
    </w:p>
    <w:p w14:paraId="687E2330" w14:textId="5D99B370" w:rsidR="00C33BCD" w:rsidRDefault="00C33BCD" w:rsidP="00C33BCD">
      <w:pPr>
        <w:pStyle w:val="ListParagraph"/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F22ABF">
        <w:rPr>
          <w:sz w:val="18"/>
          <w:szCs w:val="18"/>
        </w:rPr>
        <w:t xml:space="preserve">DELEGATES EXERCISING PROXY VOTES SHALL BE ENTITLED TO HOLD NO MORE THAN </w:t>
      </w:r>
      <w:r w:rsidR="005F0335">
        <w:rPr>
          <w:sz w:val="18"/>
          <w:szCs w:val="18"/>
        </w:rPr>
        <w:t>FIVE</w:t>
      </w:r>
      <w:r w:rsidRPr="00F22ABF">
        <w:rPr>
          <w:sz w:val="18"/>
          <w:szCs w:val="18"/>
        </w:rPr>
        <w:t xml:space="preserve"> (</w:t>
      </w:r>
      <w:r w:rsidR="005F0335">
        <w:rPr>
          <w:sz w:val="18"/>
          <w:szCs w:val="18"/>
        </w:rPr>
        <w:t>5</w:t>
      </w:r>
      <w:r w:rsidRPr="00F22ABF">
        <w:rPr>
          <w:sz w:val="18"/>
          <w:szCs w:val="18"/>
        </w:rPr>
        <w:t>) PROXY VOTES AT ONE TIME.</w:t>
      </w:r>
    </w:p>
    <w:p w14:paraId="4A18D9CE" w14:textId="20B40C95" w:rsidR="002866AC" w:rsidRPr="00F22ABF" w:rsidRDefault="002866AC" w:rsidP="00C33BCD">
      <w:pPr>
        <w:pStyle w:val="ListParagraph"/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PROXY FORM MUST BE ARRIVED THE OFFICE THREE DAYS BEFORE THE AGM</w:t>
      </w:r>
    </w:p>
    <w:p w14:paraId="366886DB" w14:textId="77777777" w:rsidR="00C33BCD" w:rsidRPr="00F22ABF" w:rsidRDefault="00C33BCD" w:rsidP="00C33BCD">
      <w:pPr>
        <w:pStyle w:val="ListParagraph"/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F22ABF">
        <w:rPr>
          <w:sz w:val="18"/>
          <w:szCs w:val="18"/>
        </w:rPr>
        <w:t>OBSERVERS CANNOT BE ASSIGNED PROXY VOTES.</w:t>
      </w:r>
    </w:p>
    <w:p w14:paraId="630A6349" w14:textId="77777777" w:rsidR="00C33BCD" w:rsidRPr="00F22ABF" w:rsidRDefault="00C33BCD" w:rsidP="00C33BCD">
      <w:pPr>
        <w:pStyle w:val="ListParagraph"/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F22ABF">
        <w:rPr>
          <w:sz w:val="18"/>
          <w:szCs w:val="18"/>
        </w:rPr>
        <w:t>PROXY VOTES CANNOT BE PROXIED.</w:t>
      </w:r>
    </w:p>
    <w:p w14:paraId="208FDEA8" w14:textId="77777777" w:rsidR="00C33BCD" w:rsidRDefault="00C33BCD" w:rsidP="00C33BCD">
      <w:pPr>
        <w:spacing w:line="360" w:lineRule="auto"/>
        <w:jc w:val="both"/>
      </w:pPr>
      <w:bookmarkStart w:id="0" w:name="_GoBack"/>
      <w:bookmarkEnd w:id="0"/>
    </w:p>
    <w:sectPr w:rsidR="00C33BCD" w:rsidSect="00DA68EE">
      <w:headerReference w:type="default" r:id="rId8"/>
      <w:pgSz w:w="11900" w:h="16840"/>
      <w:pgMar w:top="223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29B798" w14:textId="77777777" w:rsidR="002B68CF" w:rsidRDefault="002B68CF" w:rsidP="00C33BCD">
      <w:r>
        <w:separator/>
      </w:r>
    </w:p>
  </w:endnote>
  <w:endnote w:type="continuationSeparator" w:id="0">
    <w:p w14:paraId="7310C712" w14:textId="77777777" w:rsidR="002B68CF" w:rsidRDefault="002B68CF" w:rsidP="00C3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DA587" w14:textId="77777777" w:rsidR="002B68CF" w:rsidRDefault="002B68CF" w:rsidP="00C33BCD">
      <w:r>
        <w:separator/>
      </w:r>
    </w:p>
  </w:footnote>
  <w:footnote w:type="continuationSeparator" w:id="0">
    <w:p w14:paraId="006E61AF" w14:textId="77777777" w:rsidR="002B68CF" w:rsidRDefault="002B68CF" w:rsidP="00C33B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CF8B3" w14:textId="77777777" w:rsidR="002B68CF" w:rsidRDefault="002B68CF" w:rsidP="00DA68EE">
    <w:pPr>
      <w:pStyle w:val="Header"/>
      <w:tabs>
        <w:tab w:val="clear" w:pos="4320"/>
        <w:tab w:val="left" w:pos="3686"/>
      </w:tabs>
      <w:rPr>
        <w:szCs w:val="20"/>
        <w:lang w:eastAsia="zh-HK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93876E1" wp14:editId="06358F80">
          <wp:simplePos x="0" y="0"/>
          <wp:positionH relativeFrom="column">
            <wp:posOffset>0</wp:posOffset>
          </wp:positionH>
          <wp:positionV relativeFrom="paragraph">
            <wp:posOffset>-170815</wp:posOffset>
          </wp:positionV>
          <wp:extent cx="1955800" cy="939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Cs w:val="20"/>
        <w:lang w:eastAsia="zh-HK"/>
      </w:rPr>
      <w:tab/>
    </w:r>
    <w:r>
      <w:rPr>
        <w:szCs w:val="20"/>
        <w:lang w:eastAsia="zh-HK"/>
      </w:rPr>
      <w:tab/>
    </w:r>
  </w:p>
  <w:p w14:paraId="594DE9F4" w14:textId="77777777" w:rsidR="002B68CF" w:rsidRDefault="002B68CF" w:rsidP="00DA68EE">
    <w:pPr>
      <w:pStyle w:val="Header"/>
      <w:tabs>
        <w:tab w:val="clear" w:pos="4320"/>
        <w:tab w:val="left" w:pos="3686"/>
      </w:tabs>
      <w:rPr>
        <w:szCs w:val="20"/>
        <w:lang w:eastAsia="zh-HK"/>
      </w:rPr>
    </w:pPr>
  </w:p>
  <w:p w14:paraId="1D152A75" w14:textId="77777777" w:rsidR="002B68CF" w:rsidRDefault="002B68CF" w:rsidP="00DA68EE">
    <w:pPr>
      <w:pStyle w:val="Header"/>
      <w:tabs>
        <w:tab w:val="clear" w:pos="4320"/>
        <w:tab w:val="left" w:pos="3686"/>
      </w:tabs>
      <w:rPr>
        <w:szCs w:val="20"/>
        <w:lang w:eastAsia="zh-HK"/>
      </w:rPr>
    </w:pPr>
    <w:r>
      <w:rPr>
        <w:szCs w:val="20"/>
        <w:lang w:eastAsia="zh-HK"/>
      </w:rPr>
      <w:tab/>
    </w:r>
  </w:p>
  <w:p w14:paraId="500A84CC" w14:textId="77777777" w:rsidR="002B68CF" w:rsidRDefault="002B68CF" w:rsidP="00DA68EE">
    <w:pPr>
      <w:pStyle w:val="Header"/>
      <w:tabs>
        <w:tab w:val="clear" w:pos="4320"/>
        <w:tab w:val="left" w:pos="3686"/>
      </w:tabs>
      <w:rPr>
        <w:szCs w:val="20"/>
        <w:lang w:eastAsia="zh-HK"/>
      </w:rPr>
    </w:pPr>
  </w:p>
  <w:p w14:paraId="3E956C16" w14:textId="77777777" w:rsidR="002B68CF" w:rsidRDefault="002B68CF" w:rsidP="00DA68EE">
    <w:pPr>
      <w:pStyle w:val="Header"/>
      <w:tabs>
        <w:tab w:val="clear" w:pos="4320"/>
        <w:tab w:val="left" w:pos="3686"/>
      </w:tabs>
      <w:rPr>
        <w:sz w:val="18"/>
        <w:szCs w:val="18"/>
        <w:lang w:eastAsia="zh-HK"/>
      </w:rPr>
    </w:pPr>
  </w:p>
  <w:p w14:paraId="05606A01" w14:textId="77777777" w:rsidR="002B68CF" w:rsidRDefault="002B68CF" w:rsidP="002866AC">
    <w:pPr>
      <w:rPr>
        <w:rFonts w:ascii="Arial" w:eastAsia="Times New Roman" w:hAnsi="Arial" w:cs="Arial"/>
        <w:color w:val="000000"/>
        <w:sz w:val="20"/>
        <w:szCs w:val="20"/>
        <w:shd w:val="clear" w:color="auto" w:fill="FFFFFF"/>
      </w:rPr>
    </w:pPr>
    <w:r>
      <w:rPr>
        <w:rFonts w:ascii="Arial" w:eastAsia="Times New Roman" w:hAnsi="Arial" w:cs="Arial"/>
        <w:color w:val="000000"/>
        <w:sz w:val="20"/>
        <w:szCs w:val="20"/>
        <w:shd w:val="clear" w:color="auto" w:fill="FFFFFF"/>
      </w:rPr>
      <w:t>sec@isoc.hk</w:t>
    </w:r>
  </w:p>
  <w:p w14:paraId="2B6A6462" w14:textId="77777777" w:rsidR="00810062" w:rsidRPr="00810062" w:rsidRDefault="00810062" w:rsidP="00810062">
    <w:pPr>
      <w:rPr>
        <w:rFonts w:ascii="Arial" w:eastAsia="Times New Roman" w:hAnsi="Arial" w:cs="Arial"/>
        <w:color w:val="000000"/>
        <w:sz w:val="20"/>
        <w:szCs w:val="20"/>
        <w:shd w:val="clear" w:color="auto" w:fill="FFFFFF"/>
      </w:rPr>
    </w:pPr>
    <w:r w:rsidRPr="00810062">
      <w:rPr>
        <w:rFonts w:ascii="Arial" w:eastAsia="Times New Roman" w:hAnsi="Arial" w:cs="Arial"/>
        <w:color w:val="000000"/>
        <w:sz w:val="20"/>
        <w:szCs w:val="20"/>
        <w:shd w:val="clear" w:color="auto" w:fill="FFFFFF"/>
      </w:rPr>
      <w:t xml:space="preserve">2006, </w:t>
    </w:r>
    <w:proofErr w:type="spellStart"/>
    <w:r w:rsidRPr="00810062">
      <w:rPr>
        <w:rFonts w:ascii="Arial" w:eastAsia="Times New Roman" w:hAnsi="Arial" w:cs="Arial"/>
        <w:color w:val="000000"/>
        <w:sz w:val="20"/>
        <w:szCs w:val="20"/>
        <w:shd w:val="clear" w:color="auto" w:fill="FFFFFF"/>
      </w:rPr>
      <w:t>Tamson</w:t>
    </w:r>
    <w:proofErr w:type="spellEnd"/>
    <w:r w:rsidRPr="00810062">
      <w:rPr>
        <w:rFonts w:ascii="Arial" w:eastAsia="Times New Roman" w:hAnsi="Arial" w:cs="Arial"/>
        <w:color w:val="000000"/>
        <w:sz w:val="20"/>
        <w:szCs w:val="20"/>
        <w:shd w:val="clear" w:color="auto" w:fill="FFFFFF"/>
      </w:rPr>
      <w:t xml:space="preserve"> Plaza, 161 </w:t>
    </w:r>
    <w:proofErr w:type="spellStart"/>
    <w:r w:rsidRPr="00810062">
      <w:rPr>
        <w:rFonts w:ascii="Arial" w:eastAsia="Times New Roman" w:hAnsi="Arial" w:cs="Arial"/>
        <w:color w:val="000000"/>
        <w:sz w:val="20"/>
        <w:szCs w:val="20"/>
        <w:shd w:val="clear" w:color="auto" w:fill="FFFFFF"/>
      </w:rPr>
      <w:t>Wai</w:t>
    </w:r>
    <w:proofErr w:type="spellEnd"/>
    <w:r w:rsidRPr="00810062">
      <w:rPr>
        <w:rFonts w:ascii="Arial" w:eastAsia="Times New Roman" w:hAnsi="Arial" w:cs="Arial"/>
        <w:color w:val="000000"/>
        <w:sz w:val="20"/>
        <w:szCs w:val="20"/>
        <w:shd w:val="clear" w:color="auto" w:fill="FFFFFF"/>
      </w:rPr>
      <w:t xml:space="preserve"> Yip Street, </w:t>
    </w:r>
    <w:proofErr w:type="spellStart"/>
    <w:r w:rsidRPr="00810062">
      <w:rPr>
        <w:rFonts w:ascii="Arial" w:eastAsia="Times New Roman" w:hAnsi="Arial" w:cs="Arial"/>
        <w:color w:val="000000"/>
        <w:sz w:val="20"/>
        <w:szCs w:val="20"/>
        <w:shd w:val="clear" w:color="auto" w:fill="FFFFFF"/>
      </w:rPr>
      <w:t>Kwun</w:t>
    </w:r>
    <w:proofErr w:type="spellEnd"/>
    <w:r w:rsidRPr="00810062">
      <w:rPr>
        <w:rFonts w:ascii="Arial" w:eastAsia="Times New Roman" w:hAnsi="Arial" w:cs="Arial"/>
        <w:color w:val="000000"/>
        <w:sz w:val="20"/>
        <w:szCs w:val="20"/>
        <w:shd w:val="clear" w:color="auto" w:fill="FFFFFF"/>
      </w:rPr>
      <w:t xml:space="preserve"> Tong, Kowloon, Hong Kong.</w:t>
    </w:r>
  </w:p>
  <w:p w14:paraId="51A1B432" w14:textId="77777777" w:rsidR="002B68CF" w:rsidRPr="002866AC" w:rsidRDefault="002B68CF" w:rsidP="00DA68EE">
    <w:pPr>
      <w:pStyle w:val="Header"/>
      <w:tabs>
        <w:tab w:val="clear" w:pos="4320"/>
        <w:tab w:val="left" w:pos="3686"/>
      </w:tabs>
      <w:rPr>
        <w:sz w:val="18"/>
        <w:szCs w:val="18"/>
        <w:lang w:eastAsia="zh-HK"/>
      </w:rPr>
    </w:pPr>
    <w:r>
      <w:rPr>
        <w:sz w:val="18"/>
        <w:szCs w:val="18"/>
        <w:lang w:eastAsia="zh-HK"/>
      </w:rPr>
      <w:t xml:space="preserve">          </w:t>
    </w:r>
  </w:p>
  <w:p w14:paraId="438AB2DD" w14:textId="77777777" w:rsidR="002B68CF" w:rsidRDefault="002B68CF" w:rsidP="00DA68EE">
    <w:pPr>
      <w:pStyle w:val="Header"/>
      <w:tabs>
        <w:tab w:val="clear" w:pos="4320"/>
        <w:tab w:val="left" w:pos="3686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9357C"/>
    <w:multiLevelType w:val="hybridMultilevel"/>
    <w:tmpl w:val="0D90BC00"/>
    <w:lvl w:ilvl="0" w:tplc="F452A980">
      <w:start w:val="201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BCD"/>
    <w:rsid w:val="00183B9C"/>
    <w:rsid w:val="002866AC"/>
    <w:rsid w:val="002B68CF"/>
    <w:rsid w:val="002D6112"/>
    <w:rsid w:val="005F0335"/>
    <w:rsid w:val="0068319A"/>
    <w:rsid w:val="00810062"/>
    <w:rsid w:val="00C33BCD"/>
    <w:rsid w:val="00DA68EE"/>
    <w:rsid w:val="00F22ABF"/>
    <w:rsid w:val="00FA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DC481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B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3B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BCD"/>
  </w:style>
  <w:style w:type="paragraph" w:styleId="Footer">
    <w:name w:val="footer"/>
    <w:basedOn w:val="Normal"/>
    <w:link w:val="FooterChar"/>
    <w:uiPriority w:val="99"/>
    <w:unhideWhenUsed/>
    <w:rsid w:val="00C33B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BCD"/>
  </w:style>
  <w:style w:type="paragraph" w:styleId="BalloonText">
    <w:name w:val="Balloon Text"/>
    <w:basedOn w:val="Normal"/>
    <w:link w:val="BalloonTextChar"/>
    <w:uiPriority w:val="99"/>
    <w:semiHidden/>
    <w:unhideWhenUsed/>
    <w:rsid w:val="00C33B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BC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866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66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B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3B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BCD"/>
  </w:style>
  <w:style w:type="paragraph" w:styleId="Footer">
    <w:name w:val="footer"/>
    <w:basedOn w:val="Normal"/>
    <w:link w:val="FooterChar"/>
    <w:uiPriority w:val="99"/>
    <w:unhideWhenUsed/>
    <w:rsid w:val="00C33B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BCD"/>
  </w:style>
  <w:style w:type="paragraph" w:styleId="BalloonText">
    <w:name w:val="Balloon Text"/>
    <w:basedOn w:val="Normal"/>
    <w:link w:val="BalloonTextChar"/>
    <w:uiPriority w:val="99"/>
    <w:semiHidden/>
    <w:unhideWhenUsed/>
    <w:rsid w:val="00C33B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BC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866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66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8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Macintosh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Jacky</dc:creator>
  <cp:keywords/>
  <dc:description/>
  <cp:lastModifiedBy>Ping Wong</cp:lastModifiedBy>
  <cp:revision>3</cp:revision>
  <cp:lastPrinted>2013-12-09T03:56:00Z</cp:lastPrinted>
  <dcterms:created xsi:type="dcterms:W3CDTF">2014-12-16T07:34:00Z</dcterms:created>
  <dcterms:modified xsi:type="dcterms:W3CDTF">2014-12-16T07:36:00Z</dcterms:modified>
</cp:coreProperties>
</file>